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92" w:rsidRDefault="00107992" w:rsidP="000B4404">
      <w:pPr>
        <w:pStyle w:val="Heading1"/>
        <w:spacing w:line="360" w:lineRule="auto"/>
        <w:jc w:val="both"/>
        <w:rPr>
          <w:rFonts w:eastAsia="Calibri" w:cs="Times New Roman"/>
          <w:i/>
        </w:rPr>
      </w:pPr>
      <w:r>
        <w:rPr>
          <w:i/>
        </w:rPr>
        <w:t xml:space="preserve">UAE-South </w:t>
      </w:r>
      <w:r w:rsidRPr="00107992">
        <w:rPr>
          <w:i/>
        </w:rPr>
        <w:t xml:space="preserve">Korean bilateral trade in terms of imports and exports is currently at its peak and Korea’s latest innovation products are set to take </w:t>
      </w:r>
      <w:r w:rsidRPr="00107992">
        <w:rPr>
          <w:rFonts w:eastAsia="Calibri" w:cs="Times New Roman"/>
          <w:i/>
        </w:rPr>
        <w:t>center-stage</w:t>
      </w:r>
      <w:r w:rsidRPr="00107992">
        <w:rPr>
          <w:i/>
        </w:rPr>
        <w:t xml:space="preserve"> at JW Marriot</w:t>
      </w:r>
      <w:r>
        <w:rPr>
          <w:i/>
        </w:rPr>
        <w:t>t</w:t>
      </w:r>
      <w:r w:rsidRPr="00107992">
        <w:rPr>
          <w:i/>
        </w:rPr>
        <w:t xml:space="preserve"> Ho</w:t>
      </w:r>
      <w:r>
        <w:rPr>
          <w:i/>
        </w:rPr>
        <w:t xml:space="preserve">tel </w:t>
      </w:r>
      <w:r w:rsidRPr="00107992">
        <w:rPr>
          <w:i/>
        </w:rPr>
        <w:t>on 18</w:t>
      </w:r>
      <w:r w:rsidRPr="00107992">
        <w:rPr>
          <w:i/>
          <w:vertAlign w:val="superscript"/>
        </w:rPr>
        <w:t>th</w:t>
      </w:r>
      <w:r w:rsidRPr="00107992">
        <w:rPr>
          <w:i/>
        </w:rPr>
        <w:t xml:space="preserve"> &amp; 19</w:t>
      </w:r>
      <w:r w:rsidRPr="00107992">
        <w:rPr>
          <w:i/>
          <w:vertAlign w:val="superscript"/>
        </w:rPr>
        <w:t>th</w:t>
      </w:r>
      <w:r w:rsidRPr="00107992">
        <w:rPr>
          <w:i/>
        </w:rPr>
        <w:t xml:space="preserve"> September in </w:t>
      </w:r>
      <w:r>
        <w:rPr>
          <w:i/>
        </w:rPr>
        <w:t>Deira, Dubai</w:t>
      </w:r>
    </w:p>
    <w:p w:rsidR="00107992" w:rsidRDefault="00107992" w:rsidP="000B4404">
      <w:pPr>
        <w:spacing w:line="360" w:lineRule="auto"/>
        <w:jc w:val="both"/>
      </w:pPr>
    </w:p>
    <w:p w:rsidR="00107992" w:rsidRPr="00107992" w:rsidRDefault="00107992" w:rsidP="000B4404">
      <w:pPr>
        <w:pStyle w:val="NormalWeb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107992">
        <w:rPr>
          <w:rFonts w:asciiTheme="minorHAnsi" w:hAnsiTheme="minorHAnsi" w:cstheme="minorHAnsi"/>
        </w:rPr>
        <w:t>Korea may be famous for</w:t>
      </w:r>
      <w:r>
        <w:rPr>
          <w:rFonts w:asciiTheme="minorHAnsi" w:hAnsiTheme="minorHAnsi" w:cstheme="minorHAnsi"/>
        </w:rPr>
        <w:t xml:space="preserve"> big brands</w:t>
      </w:r>
      <w:r w:rsidRPr="00107992">
        <w:rPr>
          <w:rFonts w:asciiTheme="minorHAnsi" w:hAnsiTheme="minorHAnsi" w:cstheme="minorHAnsi"/>
        </w:rPr>
        <w:t xml:space="preserve"> like Samsung, LG and Hyundai but according to the Small and Medium Business Administration there are 3,351,404 SMEs making up 99% of all establishments in Korea and 87.7% of total employment. </w:t>
      </w:r>
    </w:p>
    <w:p w:rsidR="00107992" w:rsidRPr="00107992" w:rsidRDefault="00107992" w:rsidP="000B4404">
      <w:pPr>
        <w:pStyle w:val="NormalWeb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107992">
        <w:rPr>
          <w:rFonts w:asciiTheme="minorHAnsi" w:hAnsiTheme="minorHAnsi" w:cstheme="minorHAnsi"/>
        </w:rPr>
        <w:t>Gyeonggi - Korea’s largest province and home to 38,000+ Korean Small and Medium manufacturers</w:t>
      </w:r>
      <w:r w:rsidR="00F4125F">
        <w:rPr>
          <w:rFonts w:asciiTheme="minorHAnsi" w:hAnsiTheme="minorHAnsi" w:cstheme="minorHAnsi"/>
        </w:rPr>
        <w:t>,</w:t>
      </w:r>
      <w:r w:rsidRPr="00107992">
        <w:rPr>
          <w:rFonts w:asciiTheme="minorHAnsi" w:hAnsiTheme="minorHAnsi" w:cstheme="minorHAnsi"/>
        </w:rPr>
        <w:t xml:space="preserve"> through its trade association Gyeonggi Science and Business Accelerator </w:t>
      </w:r>
      <w:r w:rsidR="00F4125F">
        <w:rPr>
          <w:rFonts w:asciiTheme="minorHAnsi" w:hAnsiTheme="minorHAnsi" w:cstheme="minorHAnsi"/>
        </w:rPr>
        <w:t xml:space="preserve">(GBSA), </w:t>
      </w:r>
      <w:r w:rsidRPr="00107992">
        <w:rPr>
          <w:rFonts w:asciiTheme="minorHAnsi" w:hAnsiTheme="minorHAnsi" w:cstheme="minorHAnsi"/>
        </w:rPr>
        <w:t xml:space="preserve">caters to the incubation, development and overseas marketing of SMEs to the international markets through establishing regional centers in over 9 countries and hosting their prestigious GFair – Korea Sourcing Fair for the past 18 years globally. </w:t>
      </w:r>
    </w:p>
    <w:p w:rsidR="00107992" w:rsidRPr="00107992" w:rsidRDefault="00107992" w:rsidP="000B4404">
      <w:pPr>
        <w:pStyle w:val="NormalWeb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107992">
        <w:rPr>
          <w:rFonts w:asciiTheme="minorHAnsi" w:hAnsiTheme="minorHAnsi" w:cstheme="minorHAnsi"/>
        </w:rPr>
        <w:t>This year the expo comes to Dubai for the very first time!</w:t>
      </w:r>
    </w:p>
    <w:p w:rsidR="00107992" w:rsidRDefault="00107992" w:rsidP="000B4404">
      <w:pPr>
        <w:spacing w:line="360" w:lineRule="auto"/>
        <w:jc w:val="both"/>
        <w:rPr>
          <w:rFonts w:cstheme="minorHAnsi"/>
          <w:sz w:val="24"/>
          <w:szCs w:val="24"/>
        </w:rPr>
      </w:pPr>
      <w:r w:rsidRPr="00107992">
        <w:rPr>
          <w:rFonts w:cstheme="minorHAnsi"/>
          <w:sz w:val="24"/>
          <w:szCs w:val="24"/>
        </w:rPr>
        <w:t>GFair</w:t>
      </w:r>
      <w:r w:rsidR="00BB67A7">
        <w:rPr>
          <w:rFonts w:cstheme="minorHAnsi"/>
          <w:sz w:val="24"/>
          <w:szCs w:val="24"/>
        </w:rPr>
        <w:t xml:space="preserve"> Dubai - </w:t>
      </w:r>
      <w:r w:rsidRPr="00107992">
        <w:rPr>
          <w:rFonts w:cstheme="minorHAnsi"/>
          <w:sz w:val="24"/>
          <w:szCs w:val="24"/>
        </w:rPr>
        <w:t xml:space="preserve">Korea Sourcing Fair is probably the only show dedicated to the SME sector which is fully supported by the Korean Government. </w:t>
      </w:r>
    </w:p>
    <w:p w:rsidR="00107992" w:rsidRPr="00107992" w:rsidRDefault="00107992" w:rsidP="000B440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Scheduled to be held on 18</w:t>
      </w:r>
      <w:r w:rsidRPr="00107992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&amp; 19</w:t>
      </w:r>
      <w:r w:rsidRPr="00107992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September 2017 at JW Marriott Hotel, Hamarain Centre,</w:t>
      </w:r>
      <w:r w:rsidR="000B440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</w:t>
      </w:r>
      <w:r w:rsidRPr="00107992">
        <w:rPr>
          <w:rFonts w:cstheme="minorHAnsi"/>
          <w:sz w:val="24"/>
          <w:szCs w:val="24"/>
        </w:rPr>
        <w:t>he aim is to bring top quality Korean products and technologies to the</w:t>
      </w:r>
      <w:r w:rsidR="000B4404">
        <w:rPr>
          <w:rFonts w:cstheme="minorHAnsi"/>
          <w:sz w:val="24"/>
          <w:szCs w:val="24"/>
        </w:rPr>
        <w:t xml:space="preserve"> Middle East and build a gateway for both nations to exchange know-hows. </w:t>
      </w:r>
      <w:r w:rsidRPr="00107992">
        <w:rPr>
          <w:rFonts w:cstheme="minorHAnsi"/>
          <w:sz w:val="24"/>
          <w:szCs w:val="24"/>
        </w:rPr>
        <w:t xml:space="preserve"> </w:t>
      </w:r>
    </w:p>
    <w:p w:rsidR="00107992" w:rsidRDefault="00107992" w:rsidP="000B4404">
      <w:pPr>
        <w:spacing w:line="360" w:lineRule="auto"/>
        <w:jc w:val="both"/>
        <w:rPr>
          <w:rFonts w:cstheme="minorHAnsi"/>
          <w:sz w:val="24"/>
          <w:szCs w:val="24"/>
        </w:rPr>
      </w:pPr>
      <w:r w:rsidRPr="00107992">
        <w:rPr>
          <w:rFonts w:cstheme="minorHAnsi"/>
          <w:sz w:val="24"/>
          <w:szCs w:val="24"/>
        </w:rPr>
        <w:t>This alliance would be a win-win situation for both Korea – being the pinnacle of tec</w:t>
      </w:r>
      <w:r>
        <w:rPr>
          <w:rFonts w:cstheme="minorHAnsi"/>
          <w:sz w:val="24"/>
          <w:szCs w:val="24"/>
        </w:rPr>
        <w:t xml:space="preserve">hnology and UAE - </w:t>
      </w:r>
      <w:r w:rsidRPr="00107992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business </w:t>
      </w:r>
      <w:r w:rsidRPr="00107992">
        <w:rPr>
          <w:rFonts w:cstheme="minorHAnsi"/>
          <w:sz w:val="24"/>
          <w:szCs w:val="24"/>
        </w:rPr>
        <w:t>hub of the Middle East and paving a red carpet for Korea</w:t>
      </w:r>
      <w:r>
        <w:rPr>
          <w:rFonts w:cstheme="minorHAnsi"/>
          <w:sz w:val="24"/>
          <w:szCs w:val="24"/>
        </w:rPr>
        <w:t>n</w:t>
      </w:r>
      <w:r w:rsidRPr="0010799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enterprises to take part in</w:t>
      </w:r>
      <w:r w:rsidRPr="00107992">
        <w:rPr>
          <w:rFonts w:cstheme="minorHAnsi"/>
          <w:sz w:val="24"/>
          <w:szCs w:val="24"/>
        </w:rPr>
        <w:t xml:space="preserve"> Expo 2020.</w:t>
      </w:r>
    </w:p>
    <w:p w:rsidR="00107992" w:rsidRDefault="00107992" w:rsidP="000B4404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107992" w:rsidRDefault="00107992" w:rsidP="000B4404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107992" w:rsidRPr="000B4404" w:rsidRDefault="00107992" w:rsidP="000B4404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0B4404">
        <w:rPr>
          <w:rFonts w:cstheme="minorHAnsi"/>
          <w:b/>
          <w:sz w:val="24"/>
          <w:szCs w:val="24"/>
          <w:u w:val="single"/>
        </w:rPr>
        <w:lastRenderedPageBreak/>
        <w:t>About the Show</w:t>
      </w:r>
    </w:p>
    <w:p w:rsidR="00107992" w:rsidRDefault="00BB67A7" w:rsidP="00F2414A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G Fair Korea – Korea</w:t>
      </w:r>
      <w:r w:rsidR="00107992" w:rsidRPr="000B4404">
        <w:rPr>
          <w:rFonts w:cstheme="minorHAnsi"/>
          <w:b/>
          <w:sz w:val="24"/>
          <w:szCs w:val="24"/>
        </w:rPr>
        <w:t xml:space="preserve"> Sourcing Fair in Dubai</w:t>
      </w:r>
      <w:r w:rsidR="00107992" w:rsidRPr="000B4404">
        <w:rPr>
          <w:rFonts w:cstheme="minorHAnsi"/>
          <w:sz w:val="24"/>
          <w:szCs w:val="24"/>
        </w:rPr>
        <w:t>, a combination of an exhibition with</w:t>
      </w:r>
      <w:r w:rsidR="00107992" w:rsidRPr="000B4404">
        <w:rPr>
          <w:rFonts w:eastAsia="Calibri" w:cstheme="minorHAnsi"/>
          <w:sz w:val="24"/>
          <w:szCs w:val="24"/>
        </w:rPr>
        <w:t xml:space="preserve"> one-to-one meeting</w:t>
      </w:r>
      <w:r w:rsidR="00107992" w:rsidRPr="000B4404">
        <w:rPr>
          <w:rFonts w:cstheme="minorHAnsi"/>
          <w:sz w:val="24"/>
          <w:szCs w:val="24"/>
        </w:rPr>
        <w:t>s</w:t>
      </w:r>
      <w:r w:rsidR="00107992" w:rsidRPr="000B4404">
        <w:rPr>
          <w:rFonts w:eastAsia="Calibri" w:cstheme="minorHAnsi"/>
          <w:sz w:val="24"/>
          <w:szCs w:val="24"/>
        </w:rPr>
        <w:t>, is set to provi</w:t>
      </w:r>
      <w:r w:rsidR="00107992" w:rsidRPr="000B4404">
        <w:rPr>
          <w:rFonts w:cstheme="minorHAnsi"/>
          <w:sz w:val="24"/>
          <w:szCs w:val="24"/>
        </w:rPr>
        <w:t>de vast opportunities for</w:t>
      </w:r>
      <w:r w:rsidR="00107992" w:rsidRPr="000B4404">
        <w:rPr>
          <w:rFonts w:eastAsia="Calibri" w:cstheme="minorHAnsi"/>
          <w:sz w:val="24"/>
          <w:szCs w:val="24"/>
        </w:rPr>
        <w:t xml:space="preserve"> companies</w:t>
      </w:r>
      <w:r w:rsidR="00107992" w:rsidRPr="000B4404">
        <w:rPr>
          <w:rFonts w:cstheme="minorHAnsi"/>
          <w:sz w:val="24"/>
          <w:szCs w:val="24"/>
        </w:rPr>
        <w:t xml:space="preserve"> in UAE to source and interact face to face with </w:t>
      </w:r>
      <w:r w:rsidR="00107992" w:rsidRPr="000B4404">
        <w:rPr>
          <w:rFonts w:eastAsia="Calibri" w:cstheme="minorHAnsi"/>
          <w:sz w:val="24"/>
          <w:szCs w:val="24"/>
        </w:rPr>
        <w:t xml:space="preserve">quality Korean suppliers in a vibrant business environment </w:t>
      </w:r>
      <w:r w:rsidR="00107992" w:rsidRPr="000B4404">
        <w:rPr>
          <w:rFonts w:cstheme="minorHAnsi"/>
          <w:sz w:val="24"/>
          <w:szCs w:val="24"/>
        </w:rPr>
        <w:t>products; w</w:t>
      </w:r>
      <w:r w:rsidR="00107992" w:rsidRPr="000B4404">
        <w:rPr>
          <w:rFonts w:eastAsia="Times New Roman" w:cstheme="minorHAnsi"/>
          <w:sz w:val="24"/>
          <w:szCs w:val="24"/>
        </w:rPr>
        <w:t xml:space="preserve">ith over 100+ </w:t>
      </w:r>
      <w:r w:rsidR="00107992" w:rsidRPr="000B4404">
        <w:rPr>
          <w:rFonts w:cstheme="minorHAnsi"/>
          <w:sz w:val="24"/>
          <w:szCs w:val="24"/>
        </w:rPr>
        <w:t xml:space="preserve">innovative </w:t>
      </w:r>
      <w:r w:rsidR="00107992" w:rsidRPr="000B4404">
        <w:rPr>
          <w:rFonts w:eastAsia="Times New Roman" w:cstheme="minorHAnsi"/>
          <w:sz w:val="24"/>
          <w:szCs w:val="24"/>
        </w:rPr>
        <w:t xml:space="preserve">products ranging from Electronics, LED, </w:t>
      </w:r>
      <w:r w:rsidR="00107992" w:rsidRPr="000B4404">
        <w:rPr>
          <w:rFonts w:cstheme="minorHAnsi"/>
          <w:sz w:val="24"/>
          <w:szCs w:val="24"/>
        </w:rPr>
        <w:t>consumables</w:t>
      </w:r>
      <w:r w:rsidR="00107992" w:rsidRPr="000B4404">
        <w:rPr>
          <w:rFonts w:eastAsia="Times New Roman" w:cstheme="minorHAnsi"/>
          <w:sz w:val="24"/>
          <w:szCs w:val="24"/>
        </w:rPr>
        <w:t xml:space="preserve">, </w:t>
      </w:r>
      <w:r w:rsidR="00107992" w:rsidRPr="000B4404">
        <w:rPr>
          <w:rFonts w:cstheme="minorHAnsi"/>
          <w:sz w:val="24"/>
          <w:szCs w:val="24"/>
        </w:rPr>
        <w:t xml:space="preserve">Industrial, Home, Wellness </w:t>
      </w:r>
      <w:r w:rsidR="00107992" w:rsidRPr="000B4404">
        <w:rPr>
          <w:rFonts w:eastAsia="Times New Roman" w:cstheme="minorHAnsi"/>
          <w:sz w:val="24"/>
          <w:szCs w:val="24"/>
        </w:rPr>
        <w:t>Beauty and more, the show is set to tighten the ties between both nations</w:t>
      </w:r>
      <w:r w:rsidR="00F2414A">
        <w:rPr>
          <w:rFonts w:eastAsia="Times New Roman" w:cstheme="minorHAnsi"/>
          <w:sz w:val="24"/>
          <w:szCs w:val="24"/>
        </w:rPr>
        <w:t xml:space="preserve">. </w:t>
      </w:r>
    </w:p>
    <w:p w:rsidR="009021ED" w:rsidRDefault="009021ED" w:rsidP="00F2414A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  <w:hyperlink r:id="rId4" w:history="1">
        <w:r w:rsidRPr="00D130FF">
          <w:rPr>
            <w:rStyle w:val="Hyperlink"/>
            <w:rFonts w:eastAsia="Times New Roman" w:cstheme="minorHAnsi"/>
            <w:sz w:val="24"/>
            <w:szCs w:val="24"/>
          </w:rPr>
          <w:t>http://dubai.gfair.or.kr</w:t>
        </w:r>
      </w:hyperlink>
      <w:r>
        <w:rPr>
          <w:rFonts w:eastAsia="Times New Roman" w:cstheme="minorHAnsi"/>
          <w:sz w:val="24"/>
          <w:szCs w:val="24"/>
        </w:rPr>
        <w:t xml:space="preserve">  </w:t>
      </w:r>
    </w:p>
    <w:p w:rsidR="00F2414A" w:rsidRDefault="00F2414A" w:rsidP="00F2414A">
      <w:pPr>
        <w:spacing w:line="360" w:lineRule="auto"/>
        <w:jc w:val="both"/>
        <w:rPr>
          <w:rFonts w:eastAsia="Times New Roman" w:cstheme="minorHAnsi"/>
          <w:sz w:val="24"/>
          <w:szCs w:val="24"/>
          <w:u w:val="single"/>
        </w:rPr>
      </w:pPr>
    </w:p>
    <w:p w:rsidR="00F2414A" w:rsidRPr="00F2414A" w:rsidRDefault="00F2414A" w:rsidP="00F2414A">
      <w:pPr>
        <w:spacing w:line="360" w:lineRule="auto"/>
        <w:jc w:val="both"/>
        <w:rPr>
          <w:rFonts w:eastAsia="Times New Roman" w:cstheme="minorHAnsi"/>
          <w:sz w:val="24"/>
          <w:szCs w:val="24"/>
          <w:u w:val="single"/>
        </w:rPr>
      </w:pPr>
      <w:r w:rsidRPr="00F2414A">
        <w:rPr>
          <w:rFonts w:eastAsia="Times New Roman" w:cstheme="minorHAnsi"/>
          <w:sz w:val="24"/>
          <w:szCs w:val="24"/>
          <w:u w:val="single"/>
        </w:rPr>
        <w:t>For more information, please contact:</w:t>
      </w:r>
    </w:p>
    <w:p w:rsidR="00F2414A" w:rsidRPr="00F2414A" w:rsidRDefault="00F2414A" w:rsidP="00F2414A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F2414A">
        <w:rPr>
          <w:rFonts w:eastAsia="Calibri" w:cstheme="minorHAnsi"/>
          <w:sz w:val="24"/>
          <w:szCs w:val="24"/>
        </w:rPr>
        <w:t>Zenith Events</w:t>
      </w:r>
    </w:p>
    <w:p w:rsidR="00F2414A" w:rsidRPr="00F2414A" w:rsidRDefault="00F2414A" w:rsidP="00F2414A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F2414A">
        <w:rPr>
          <w:rFonts w:eastAsia="Calibri" w:cstheme="minorHAnsi"/>
          <w:sz w:val="24"/>
          <w:szCs w:val="24"/>
        </w:rPr>
        <w:t>PO Box 32959, Dubai, UAE</w:t>
      </w:r>
    </w:p>
    <w:p w:rsidR="00F2414A" w:rsidRPr="00F2414A" w:rsidRDefault="00F2414A" w:rsidP="00F2414A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F2414A">
        <w:rPr>
          <w:rFonts w:eastAsia="Calibri" w:cstheme="minorHAnsi"/>
          <w:sz w:val="24"/>
          <w:szCs w:val="24"/>
        </w:rPr>
        <w:t>Tel: +9714 2623788/+9714 2695758 Mob: +97150 7172815</w:t>
      </w:r>
    </w:p>
    <w:p w:rsidR="00F2414A" w:rsidRPr="00F2414A" w:rsidRDefault="00F2414A" w:rsidP="00F2414A">
      <w:pPr>
        <w:spacing w:line="360" w:lineRule="auto"/>
        <w:jc w:val="both"/>
      </w:pPr>
      <w:r w:rsidRPr="00F2414A">
        <w:rPr>
          <w:rFonts w:eastAsia="Calibri" w:cstheme="minorHAnsi"/>
          <w:sz w:val="24"/>
          <w:szCs w:val="24"/>
        </w:rPr>
        <w:t xml:space="preserve">Email: </w:t>
      </w:r>
      <w:hyperlink r:id="rId5" w:history="1">
        <w:r w:rsidRPr="00F2414A">
          <w:rPr>
            <w:rStyle w:val="Hyperlink"/>
            <w:rFonts w:eastAsia="Calibri" w:cstheme="minorHAnsi"/>
            <w:sz w:val="24"/>
            <w:szCs w:val="24"/>
          </w:rPr>
          <w:t>info@events-expo.com</w:t>
        </w:r>
      </w:hyperlink>
      <w:r w:rsidRPr="00F2414A">
        <w:rPr>
          <w:rFonts w:cstheme="minorHAnsi"/>
          <w:sz w:val="24"/>
          <w:szCs w:val="24"/>
        </w:rPr>
        <w:t xml:space="preserve"> Web: </w:t>
      </w:r>
      <w:hyperlink r:id="rId6" w:history="1">
        <w:r w:rsidRPr="00F2414A">
          <w:rPr>
            <w:rStyle w:val="Hyperlink"/>
            <w:rFonts w:cstheme="minorHAnsi"/>
            <w:sz w:val="24"/>
            <w:szCs w:val="24"/>
          </w:rPr>
          <w:t>www.events-expo.com</w:t>
        </w:r>
      </w:hyperlink>
      <w:r>
        <w:t xml:space="preserve"> </w:t>
      </w:r>
    </w:p>
    <w:p w:rsidR="00107992" w:rsidRDefault="00107992" w:rsidP="000B4404">
      <w:pPr>
        <w:pStyle w:val="NormalWeb"/>
        <w:spacing w:line="360" w:lineRule="auto"/>
        <w:jc w:val="both"/>
        <w:textAlignment w:val="baseline"/>
        <w:rPr>
          <w:rFonts w:asciiTheme="majorHAnsi" w:hAnsiTheme="majorHAnsi" w:cs="Arial"/>
          <w:color w:val="222222"/>
        </w:rPr>
      </w:pPr>
    </w:p>
    <w:p w:rsidR="00107992" w:rsidRPr="00107992" w:rsidRDefault="00107992" w:rsidP="000B4404">
      <w:pPr>
        <w:spacing w:line="360" w:lineRule="auto"/>
        <w:jc w:val="both"/>
      </w:pPr>
    </w:p>
    <w:p w:rsidR="007A1ED6" w:rsidRDefault="007A1ED6" w:rsidP="000B4404">
      <w:pPr>
        <w:spacing w:line="360" w:lineRule="auto"/>
        <w:jc w:val="both"/>
      </w:pPr>
    </w:p>
    <w:p w:rsidR="00107992" w:rsidRDefault="00107992" w:rsidP="000B4404">
      <w:pPr>
        <w:spacing w:line="360" w:lineRule="auto"/>
        <w:jc w:val="both"/>
      </w:pPr>
    </w:p>
    <w:sectPr w:rsidR="00107992" w:rsidSect="007A1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7992"/>
    <w:rsid w:val="000B4404"/>
    <w:rsid w:val="000C0FB1"/>
    <w:rsid w:val="00107992"/>
    <w:rsid w:val="002339DB"/>
    <w:rsid w:val="00592630"/>
    <w:rsid w:val="007A1ED6"/>
    <w:rsid w:val="009021ED"/>
    <w:rsid w:val="00BB67A7"/>
    <w:rsid w:val="00F2414A"/>
    <w:rsid w:val="00F25504"/>
    <w:rsid w:val="00F4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92"/>
  </w:style>
  <w:style w:type="paragraph" w:styleId="Heading1">
    <w:name w:val="heading 1"/>
    <w:basedOn w:val="Normal"/>
    <w:next w:val="Normal"/>
    <w:link w:val="Heading1Char"/>
    <w:uiPriority w:val="9"/>
    <w:qFormat/>
    <w:rsid w:val="00107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79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79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07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07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41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vents-expo.com" TargetMode="External"/><Relationship Id="rId5" Type="http://schemas.openxmlformats.org/officeDocument/2006/relationships/hyperlink" Target="mailto:info@events-expo.com" TargetMode="External"/><Relationship Id="rId4" Type="http://schemas.openxmlformats.org/officeDocument/2006/relationships/hyperlink" Target="http://dubai.gfair.or.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9</cp:revision>
  <dcterms:created xsi:type="dcterms:W3CDTF">2017-09-07T06:59:00Z</dcterms:created>
  <dcterms:modified xsi:type="dcterms:W3CDTF">2017-09-07T07:31:00Z</dcterms:modified>
</cp:coreProperties>
</file>